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682E6A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BE7102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>Наименование медицинской организации:</w:t>
            </w:r>
            <w:r w:rsidRPr="00682E6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 xml:space="preserve">РОО </w:t>
            </w:r>
            <w:r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>
              <w:rPr>
                <w:b/>
                <w:sz w:val="28"/>
                <w:szCs w:val="28"/>
              </w:rPr>
              <w:t>экзаменации</w:t>
            </w:r>
            <w:proofErr w:type="spellEnd"/>
            <w:r>
              <w:rPr>
                <w:b/>
                <w:sz w:val="28"/>
                <w:szCs w:val="28"/>
              </w:rPr>
              <w:t xml:space="preserve">», </w:t>
            </w:r>
            <w:r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682E6A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682E6A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6DF89F9E" w:rsidR="00BE7102" w:rsidRPr="00682E6A" w:rsidRDefault="00BE7102" w:rsidP="00B276CD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Название СОП: </w:t>
            </w:r>
            <w:r w:rsidR="00B276CD">
              <w:rPr>
                <w:b/>
                <w:bCs/>
                <w:sz w:val="28"/>
                <w:szCs w:val="28"/>
                <w:lang w:eastAsia="ru-RU"/>
              </w:rPr>
              <w:t xml:space="preserve">Отбор членов Апелляционной комиссии 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Версия СОП: </w:t>
            </w:r>
            <w:r w:rsidRPr="00682E6A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BE710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DB30C5" w:rsidRPr="00DB30C5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DB30C5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DB30C5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DB30C5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DB30C5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DB30C5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32ACA63B" w:rsidR="00DB30C5" w:rsidRPr="00DB30C5" w:rsidRDefault="00DB30C5" w:rsidP="00BE7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Ибрагимова И.В., МВА, эксперт по вопросам сертификации РОО «Национальный центр независимой </w:t>
            </w:r>
            <w:proofErr w:type="spellStart"/>
            <w:r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14A47822" w14:textId="77777777" w:rsidTr="00562915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F30" w14:textId="77777777" w:rsidR="00DB30C5" w:rsidRPr="00DB30C5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5813EB95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B30C5">
              <w:rPr>
                <w:color w:val="000000" w:themeColor="text1"/>
                <w:sz w:val="28"/>
                <w:szCs w:val="28"/>
              </w:rPr>
              <w:t>Есдаулетова</w:t>
            </w:r>
            <w:proofErr w:type="spellEnd"/>
            <w:r w:rsidRPr="00DB30C5">
              <w:rPr>
                <w:color w:val="000000" w:themeColor="text1"/>
                <w:sz w:val="28"/>
                <w:szCs w:val="28"/>
              </w:rPr>
              <w:t xml:space="preserve"> Г.К., эксперт в области нормативно – правовой деятельности РОО «Национальный центр независимой </w:t>
            </w:r>
            <w:proofErr w:type="spellStart"/>
            <w:r w:rsidRPr="00DB30C5">
              <w:rPr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DB30C5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DB30C5" w:rsidRPr="00DB30C5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DB30C5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DB30C5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DB30C5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DB30C5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DB30C5" w:rsidRPr="00DB30C5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06BB100" w14:textId="77777777" w:rsidR="00BE7102" w:rsidRPr="00BE7102" w:rsidRDefault="00BE7102" w:rsidP="00BE7102">
      <w:pPr>
        <w:pStyle w:val="a5"/>
        <w:ind w:left="927"/>
        <w:jc w:val="both"/>
        <w:rPr>
          <w:rFonts w:ascii="Times New Roman" w:hAnsi="Times New Roman"/>
          <w:sz w:val="28"/>
          <w:szCs w:val="28"/>
        </w:rPr>
      </w:pPr>
    </w:p>
    <w:p w14:paraId="496A2874" w14:textId="2AB29A68" w:rsidR="00BE7102" w:rsidRPr="00F75D62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b/>
          <w:sz w:val="28"/>
          <w:szCs w:val="28"/>
        </w:rPr>
        <w:t>Цель:</w:t>
      </w:r>
      <w:r w:rsidRPr="00F75D62">
        <w:rPr>
          <w:rFonts w:ascii="Times New Roman" w:hAnsi="Times New Roman" w:cs="Times New Roman"/>
          <w:sz w:val="28"/>
          <w:szCs w:val="28"/>
        </w:rPr>
        <w:t xml:space="preserve"> </w:t>
      </w:r>
      <w:r w:rsidR="00B276CD" w:rsidRPr="0018370F">
        <w:rPr>
          <w:rFonts w:ascii="Times New Roman" w:hAnsi="Times New Roman" w:cs="Times New Roman"/>
          <w:sz w:val="28"/>
          <w:szCs w:val="28"/>
        </w:rPr>
        <w:t>формирование состава Апелляционной комиссии лицензионного и сертификационного экзамена</w:t>
      </w:r>
      <w:r w:rsidRPr="00F75D62"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Pr="00F75D62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A646B8" w14:textId="36F30781" w:rsidR="00BE7102" w:rsidRPr="00F75D62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F75D62">
        <w:rPr>
          <w:rFonts w:ascii="Times New Roman" w:hAnsi="Times New Roman" w:cs="Times New Roman"/>
          <w:sz w:val="28"/>
          <w:szCs w:val="28"/>
        </w:rPr>
        <w:t xml:space="preserve">: </w:t>
      </w:r>
      <w:r w:rsidR="00B276CD" w:rsidRPr="0018370F">
        <w:rPr>
          <w:rFonts w:ascii="Times New Roman" w:hAnsi="Times New Roman" w:cs="Times New Roman"/>
          <w:sz w:val="28"/>
          <w:szCs w:val="28"/>
        </w:rPr>
        <w:t>лицензионный и сертификационный экзамен специалистов здравоохранения (медицинские и фармацевтические работники, специалисты санитарно-эпидемиологической службы), промежуточная оценка практических навыков у обучающихся медицинских организаций образования</w:t>
      </w:r>
    </w:p>
    <w:p w14:paraId="39DC88F1" w14:textId="77777777" w:rsidR="00BE7102" w:rsidRPr="00F75D62" w:rsidRDefault="00BE7102" w:rsidP="00BE71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8C646B" w14:textId="12C4D3B9" w:rsidR="00BE7102" w:rsidRPr="00964025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025">
        <w:rPr>
          <w:rFonts w:ascii="Times New Roman" w:hAnsi="Times New Roman" w:cs="Times New Roman"/>
          <w:b/>
          <w:sz w:val="28"/>
          <w:szCs w:val="28"/>
        </w:rPr>
        <w:t>Ответственность:</w:t>
      </w:r>
      <w:r w:rsidRPr="00964025">
        <w:rPr>
          <w:rFonts w:ascii="Times New Roman" w:hAnsi="Times New Roman" w:cs="Times New Roman"/>
          <w:sz w:val="28"/>
          <w:szCs w:val="28"/>
        </w:rPr>
        <w:t xml:space="preserve"> </w:t>
      </w:r>
      <w:r w:rsidR="00B276CD" w:rsidRPr="00964025">
        <w:rPr>
          <w:rFonts w:ascii="Times New Roman" w:hAnsi="Times New Roman" w:cs="Times New Roman"/>
          <w:sz w:val="28"/>
          <w:szCs w:val="28"/>
        </w:rPr>
        <w:t>специалист, ответственный за организацию оценки теоретических знаний и практических навыков</w:t>
      </w:r>
      <w:r w:rsidR="00F75D62" w:rsidRPr="00964025">
        <w:rPr>
          <w:rFonts w:ascii="Times New Roman" w:hAnsi="Times New Roman" w:cs="Times New Roman"/>
          <w:sz w:val="28"/>
          <w:szCs w:val="28"/>
        </w:rPr>
        <w:t xml:space="preserve"> 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</w:t>
      </w:r>
      <w:r w:rsidR="00964025">
        <w:rPr>
          <w:rFonts w:ascii="Times New Roman" w:hAnsi="Times New Roman" w:cs="Times New Roman"/>
          <w:sz w:val="28"/>
          <w:szCs w:val="28"/>
        </w:rPr>
        <w:t>оохранения.</w:t>
      </w:r>
    </w:p>
    <w:p w14:paraId="23FB0F30" w14:textId="77777777" w:rsidR="00964025" w:rsidRDefault="00964025" w:rsidP="00964025">
      <w:pPr>
        <w:pStyle w:val="a3"/>
        <w:rPr>
          <w:rFonts w:ascii="Times New Roman" w:hAnsi="Times New Roman"/>
          <w:sz w:val="28"/>
          <w:szCs w:val="28"/>
        </w:rPr>
      </w:pPr>
    </w:p>
    <w:p w14:paraId="6C3D9D34" w14:textId="77777777" w:rsidR="00964025" w:rsidRPr="00964025" w:rsidRDefault="00964025" w:rsidP="00964025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/>
          <w:sz w:val="28"/>
          <w:szCs w:val="28"/>
        </w:rPr>
      </w:pPr>
    </w:p>
    <w:p w14:paraId="089ED31E" w14:textId="07B30275" w:rsidR="00BE7102" w:rsidRPr="00BE710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 СОП</w:t>
      </w:r>
    </w:p>
    <w:p w14:paraId="5015EBBB" w14:textId="2F6FE4A5" w:rsidR="00BE710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Определения:</w:t>
      </w:r>
    </w:p>
    <w:p w14:paraId="32A4A9E6" w14:textId="3F750E76" w:rsidR="00964025" w:rsidRPr="00964025" w:rsidRDefault="00964025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4025">
        <w:rPr>
          <w:rFonts w:ascii="Times New Roman" w:hAnsi="Times New Roman" w:cs="Times New Roman"/>
          <w:bCs/>
          <w:i/>
          <w:sz w:val="28"/>
          <w:szCs w:val="28"/>
        </w:rPr>
        <w:t>Апелляционная комиссия (</w:t>
      </w:r>
      <w:r w:rsidRPr="00964025">
        <w:rPr>
          <w:rFonts w:ascii="Times New Roman" w:hAnsi="Times New Roman" w:cs="Times New Roman"/>
          <w:bCs/>
          <w:i/>
          <w:sz w:val="28"/>
          <w:szCs w:val="28"/>
          <w:lang w:val="en-US"/>
        </w:rPr>
        <w:t>Appeal</w:t>
      </w:r>
      <w:r w:rsidRPr="0096402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sz w:val="28"/>
          <w:szCs w:val="28"/>
          <w:lang w:val="en-US"/>
        </w:rPr>
        <w:t>commission</w:t>
      </w:r>
      <w:r w:rsidRPr="00964025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964025">
        <w:rPr>
          <w:rFonts w:ascii="Times New Roman" w:hAnsi="Times New Roman" w:cs="Times New Roman"/>
          <w:bCs/>
          <w:sz w:val="28"/>
          <w:szCs w:val="28"/>
        </w:rPr>
        <w:t xml:space="preserve"> – комиссия, создаваемая организацией по оценке, из числа сотрудников организации по оценке и независимых экспертов, для рассмотрения апелляционных заявлений работников здравоохранения участвующих в процедурах лицензирования и сертификации.</w:t>
      </w:r>
    </w:p>
    <w:p w14:paraId="7216A096" w14:textId="77777777" w:rsidR="00964025" w:rsidRPr="00964025" w:rsidRDefault="00964025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Банк тестовых вопросов (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Test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questions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bank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964025">
        <w:rPr>
          <w:rFonts w:ascii="Times New Roman" w:hAnsi="Times New Roman" w:cs="Times New Roman"/>
          <w:bCs/>
          <w:sz w:val="28"/>
          <w:szCs w:val="28"/>
        </w:rPr>
        <w:t xml:space="preserve"> – это совокупность тестовых вопросов, прошедших все этапы разработки тестовых вопросов и используемых для проведения оценки знаний.</w:t>
      </w:r>
    </w:p>
    <w:p w14:paraId="691B97FF" w14:textId="77777777" w:rsidR="00964025" w:rsidRPr="00964025" w:rsidRDefault="00964025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Банк клинических сценариев (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Clinical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script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questions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bank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964025">
        <w:rPr>
          <w:rFonts w:ascii="Times New Roman" w:hAnsi="Times New Roman" w:cs="Times New Roman"/>
          <w:bCs/>
          <w:sz w:val="28"/>
          <w:szCs w:val="28"/>
        </w:rPr>
        <w:t xml:space="preserve"> – это совокупность клинических сценариев, прошедших все этапы разработки и используемых для проведения действующей оценки навыков.</w:t>
      </w:r>
    </w:p>
    <w:p w14:paraId="62A2F511" w14:textId="77777777" w:rsidR="00964025" w:rsidRPr="00964025" w:rsidRDefault="00964025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Компетенция (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Competence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964025">
        <w:rPr>
          <w:rFonts w:ascii="Times New Roman" w:hAnsi="Times New Roman" w:cs="Times New Roman"/>
          <w:bCs/>
          <w:sz w:val="28"/>
          <w:szCs w:val="28"/>
        </w:rPr>
        <w:t xml:space="preserve"> – способность индивидуума выполнять профессиональную деятельность, используя знания, навыки, персональные характеристики, коммуникацию и другие качества необходимые для удовлетворения требований области деятельности.</w:t>
      </w:r>
    </w:p>
    <w:p w14:paraId="20A06871" w14:textId="77777777" w:rsidR="00964025" w:rsidRPr="00964025" w:rsidRDefault="00964025" w:rsidP="0096402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4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Лицензионный экзамен 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Licensing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exam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– оценка </w:t>
      </w:r>
      <w:proofErr w:type="gramStart"/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соответствия базовых компетенций выпускников медицинских организаций образования</w:t>
      </w:r>
      <w:proofErr w:type="gramEnd"/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работников отрасли, имеющих длительный перерыв в работе, потребностям</w:t>
      </w:r>
      <w:r w:rsidRPr="00964025">
        <w:rPr>
          <w:rFonts w:ascii="Times New Roman" w:hAnsi="Times New Roman" w:cs="Times New Roman"/>
          <w:sz w:val="28"/>
          <w:szCs w:val="28"/>
        </w:rPr>
        <w:t xml:space="preserve"> практического здравоохранения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 последующей выдачей им </w:t>
      </w:r>
      <w:r w:rsidRPr="00964025">
        <w:rPr>
          <w:rFonts w:ascii="Times New Roman" w:hAnsi="Times New Roman" w:cs="Times New Roman"/>
          <w:sz w:val="28"/>
          <w:szCs w:val="28"/>
        </w:rPr>
        <w:t xml:space="preserve">разрешения (лицензии с приложениями)/ допуска к профессиональной деятельности. </w:t>
      </w:r>
    </w:p>
    <w:p w14:paraId="44D373AB" w14:textId="77777777" w:rsidR="00964025" w:rsidRPr="00964025" w:rsidRDefault="00964025" w:rsidP="0096402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64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Сертифицированный экзамен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Certified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exam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– оценка соответствия узконаправленных компетенций слушателей, прошедших обучение в рамках сертификационных курсов, потребностям практического здравоохранения.</w:t>
      </w:r>
    </w:p>
    <w:p w14:paraId="2E5343D7" w14:textId="7F093EEF" w:rsidR="00BE7102" w:rsidRPr="00964025" w:rsidRDefault="00964025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Спецификация теста (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Test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specification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964025">
        <w:rPr>
          <w:rFonts w:ascii="Times New Roman" w:hAnsi="Times New Roman" w:cs="Times New Roman"/>
          <w:bCs/>
          <w:sz w:val="28"/>
          <w:szCs w:val="28"/>
        </w:rPr>
        <w:t xml:space="preserve"> – общий план оценки, отражающий ее цель и обеспечивающий согласованность и </w:t>
      </w:r>
      <w:proofErr w:type="spellStart"/>
      <w:r w:rsidRPr="00964025">
        <w:rPr>
          <w:rFonts w:ascii="Times New Roman" w:hAnsi="Times New Roman" w:cs="Times New Roman"/>
          <w:bCs/>
          <w:sz w:val="28"/>
          <w:szCs w:val="28"/>
        </w:rPr>
        <w:t>валидность</w:t>
      </w:r>
      <w:proofErr w:type="spellEnd"/>
      <w:r w:rsidRPr="00964025">
        <w:rPr>
          <w:rFonts w:ascii="Times New Roman" w:hAnsi="Times New Roman" w:cs="Times New Roman"/>
          <w:bCs/>
          <w:sz w:val="28"/>
          <w:szCs w:val="28"/>
        </w:rPr>
        <w:t xml:space="preserve"> измеряемых компетенций</w:t>
      </w:r>
      <w:r w:rsidRPr="00964025">
        <w:rPr>
          <w:rFonts w:ascii="Arial" w:hAnsi="Arial" w:cs="Arial"/>
          <w:b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sz w:val="28"/>
          <w:szCs w:val="28"/>
        </w:rPr>
        <w:t>требованиям образовательных и профессиональных стандартов</w:t>
      </w:r>
      <w:r w:rsidR="00BE7102" w:rsidRPr="00964025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4183A" w14:textId="77777777" w:rsidR="00BE7102" w:rsidRPr="00964025" w:rsidRDefault="00BE7102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2D1DDB" w14:textId="789E3992" w:rsidR="00BE710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21CF01A4" w14:textId="77777777" w:rsidR="00964025" w:rsidRPr="00964025" w:rsidRDefault="00B276CD" w:rsidP="00964025">
      <w:pPr>
        <w:pStyle w:val="af4"/>
        <w:numPr>
          <w:ilvl w:val="0"/>
          <w:numId w:val="19"/>
        </w:numPr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64025">
        <w:rPr>
          <w:rFonts w:ascii="Times New Roman" w:eastAsia="Times New Roman" w:hAnsi="Times New Roman"/>
          <w:iCs/>
          <w:sz w:val="28"/>
          <w:szCs w:val="28"/>
          <w:lang w:eastAsia="ru-RU"/>
        </w:rPr>
        <w:t>помещение для проведения собеседования;</w:t>
      </w:r>
    </w:p>
    <w:p w14:paraId="18939A24" w14:textId="1D7EBE48" w:rsidR="00BE7102" w:rsidRPr="00964025" w:rsidRDefault="00B276CD" w:rsidP="00964025">
      <w:pPr>
        <w:pStyle w:val="af4"/>
        <w:numPr>
          <w:ilvl w:val="0"/>
          <w:numId w:val="19"/>
        </w:numPr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64025">
        <w:rPr>
          <w:rFonts w:ascii="Times New Roman" w:eastAsia="Times New Roman" w:hAnsi="Times New Roman"/>
          <w:iCs/>
          <w:sz w:val="28"/>
          <w:szCs w:val="28"/>
          <w:lang w:eastAsia="ru-RU"/>
        </w:rPr>
        <w:t>компьютерная техника (при необходимости)</w:t>
      </w:r>
      <w:r w:rsidR="00BE7102" w:rsidRPr="00964025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2BEF0306" w14:textId="77777777" w:rsidR="00BE7102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B54757" w14:textId="7F682178" w:rsidR="000A25D7" w:rsidRDefault="00BE7102" w:rsidP="000A25D7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4F424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Документирование:</w:t>
      </w:r>
      <w:r w:rsidR="00E90F6A" w:rsidRPr="004F424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6402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</w:t>
      </w:r>
      <w:r w:rsidR="00964025" w:rsidRPr="00964025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</w:t>
      </w:r>
      <w:r w:rsidR="00964025">
        <w:rPr>
          <w:rFonts w:ascii="Times New Roman" w:hAnsi="Times New Roman" w:cs="Times New Roman"/>
          <w:sz w:val="28"/>
          <w:szCs w:val="28"/>
        </w:rPr>
        <w:t>оохранения,</w:t>
      </w:r>
      <w:r w:rsidR="00E90F6A" w:rsidRPr="004F424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документирует процесс </w:t>
      </w:r>
      <w:r w:rsidR="00964025">
        <w:rPr>
          <w:rFonts w:ascii="Times New Roman" w:hAnsi="Times New Roman" w:cs="Times New Roman"/>
          <w:iCs/>
          <w:sz w:val="28"/>
          <w:szCs w:val="28"/>
          <w:lang w:eastAsia="ru-RU"/>
        </w:rPr>
        <w:t>работ</w:t>
      </w:r>
      <w:r w:rsidR="00420EB2">
        <w:rPr>
          <w:rFonts w:ascii="Times New Roman" w:hAnsi="Times New Roman" w:cs="Times New Roman"/>
          <w:iCs/>
          <w:sz w:val="28"/>
          <w:szCs w:val="28"/>
          <w:lang w:eastAsia="ru-RU"/>
        </w:rPr>
        <w:t>ы</w:t>
      </w:r>
      <w:bookmarkStart w:id="0" w:name="_GoBack"/>
      <w:bookmarkEnd w:id="0"/>
      <w:r w:rsidR="0096402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Апелляционной комиссии </w:t>
      </w:r>
      <w:r w:rsidR="00F75D62" w:rsidRPr="004F424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путем заполнения </w:t>
      </w:r>
      <w:r w:rsidR="00964025">
        <w:rPr>
          <w:rFonts w:ascii="Times New Roman" w:hAnsi="Times New Roman" w:cs="Times New Roman"/>
          <w:iCs/>
          <w:sz w:val="28"/>
          <w:szCs w:val="28"/>
          <w:lang w:eastAsia="ru-RU"/>
        </w:rPr>
        <w:t>заявки кандидата на роль члена комиссии, оценочных листов по отбору членов и Соглашений о конфиденциальности и неразглашении информации</w:t>
      </w:r>
      <w:r w:rsidR="004F424D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3342B346" w14:textId="77777777" w:rsidR="000A25D7" w:rsidRDefault="000A25D7" w:rsidP="000A25D7">
      <w:pPr>
        <w:pStyle w:val="a5"/>
        <w:tabs>
          <w:tab w:val="clear" w:pos="4677"/>
          <w:tab w:val="clear" w:pos="9355"/>
          <w:tab w:val="right" w:pos="993"/>
        </w:tabs>
        <w:ind w:left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43C8C048" w14:textId="73FE6EDD" w:rsidR="00964025" w:rsidRPr="000A25D7" w:rsidRDefault="00E23369" w:rsidP="000A25D7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0A25D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0A25D7">
        <w:rPr>
          <w:rFonts w:ascii="Arial" w:hAnsi="Arial" w:cs="Arial"/>
          <w:iCs/>
          <w:sz w:val="28"/>
          <w:szCs w:val="28"/>
          <w:lang w:eastAsia="ru-RU"/>
        </w:rPr>
        <w:t xml:space="preserve"> </w:t>
      </w:r>
      <w:r w:rsidR="00964025" w:rsidRPr="000A25D7">
        <w:rPr>
          <w:rFonts w:ascii="Times New Roman" w:hAnsi="Times New Roman" w:cs="Times New Roman"/>
          <w:sz w:val="28"/>
          <w:szCs w:val="28"/>
        </w:rPr>
        <w:t xml:space="preserve">Лицензионный </w:t>
      </w:r>
      <w:r w:rsidR="00964025" w:rsidRPr="000A25D7">
        <w:rPr>
          <w:rFonts w:ascii="Times New Roman" w:hAnsi="Times New Roman"/>
          <w:sz w:val="28"/>
          <w:szCs w:val="28"/>
        </w:rPr>
        <w:t xml:space="preserve">и сертификационный </w:t>
      </w:r>
      <w:r w:rsidR="00964025" w:rsidRPr="000A25D7">
        <w:rPr>
          <w:rFonts w:ascii="Times New Roman" w:hAnsi="Times New Roman" w:cs="Times New Roman"/>
          <w:sz w:val="28"/>
          <w:szCs w:val="28"/>
        </w:rPr>
        <w:t>экзамен, котор</w:t>
      </w:r>
      <w:r w:rsidR="00964025" w:rsidRPr="000A25D7">
        <w:rPr>
          <w:rFonts w:ascii="Times New Roman" w:hAnsi="Times New Roman"/>
          <w:sz w:val="28"/>
          <w:szCs w:val="28"/>
        </w:rPr>
        <w:t>ым</w:t>
      </w:r>
      <w:r w:rsidR="00964025" w:rsidRPr="000A25D7">
        <w:rPr>
          <w:rFonts w:ascii="Times New Roman" w:hAnsi="Times New Roman" w:cs="Times New Roman"/>
          <w:sz w:val="28"/>
          <w:szCs w:val="28"/>
        </w:rPr>
        <w:t xml:space="preserve"> определена ведущая роль в процессе оценки специалистов здравоохранения, определяет своими основополагающими принципами: качество, надежность и достоверность результатов. Инициативы, направленные на создание </w:t>
      </w:r>
      <w:r w:rsidR="00964025" w:rsidRPr="000A25D7">
        <w:rPr>
          <w:rFonts w:ascii="Times New Roman" w:hAnsi="Times New Roman" w:cs="Times New Roman"/>
          <w:sz w:val="28"/>
          <w:szCs w:val="28"/>
        </w:rPr>
        <w:lastRenderedPageBreak/>
        <w:t>качественного экзаменационного контента, включая применение международных подходов к разработке оценочного материала и его экспертизе, не всегда обеспечивают формирование банка тестовых вопросов и клинических сценариев с высоким уровнем достоверности и актуальности. Кроме того, технические ошибки могут возникнуть при оцифровке экзаменационного материала, что влияет на результат лицензионного экзамена. Несмотря на минимизацию прямого взаимодействия специалистов организации, ответственной за проведение лицензионного</w:t>
      </w:r>
      <w:r w:rsidR="000A25D7">
        <w:rPr>
          <w:rFonts w:ascii="Times New Roman" w:hAnsi="Times New Roman" w:cs="Times New Roman"/>
          <w:sz w:val="28"/>
          <w:szCs w:val="28"/>
        </w:rPr>
        <w:t xml:space="preserve"> и сертификационного</w:t>
      </w:r>
      <w:r w:rsidR="00964025" w:rsidRPr="000A25D7">
        <w:rPr>
          <w:rFonts w:ascii="Times New Roman" w:hAnsi="Times New Roman" w:cs="Times New Roman"/>
          <w:sz w:val="28"/>
          <w:szCs w:val="28"/>
        </w:rPr>
        <w:t xml:space="preserve"> экзамена с претендентами, включая применение компьютерного тестирования и непрямого контакта экспертов (наблюдение), существует вероятность некорректного отношения со стороны экзаменаторов (субъективность и халатность), приводящего к недооценке компетенций медицинских работников. </w:t>
      </w:r>
    </w:p>
    <w:p w14:paraId="2DE24C95" w14:textId="0785511E" w:rsidR="00BE7102" w:rsidRPr="00964025" w:rsidRDefault="00964025" w:rsidP="00964025">
      <w:pPr>
        <w:pStyle w:val="af4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64025">
        <w:rPr>
          <w:rFonts w:ascii="Times New Roman" w:hAnsi="Times New Roman"/>
          <w:sz w:val="28"/>
          <w:szCs w:val="28"/>
        </w:rPr>
        <w:t>Признание и принятие реформ в регулировании профессиональной деятельности со стороны медицинского сообщества произойдет тогда, когда специалисты отрасли будут уверены в объективности процесса оценки. Для урегулирования возникающих спорных вопросов по результатам сертификационного и лицензионного экзаменов, необходимо создание апелляционной комиссии, призванной осуществлять независимый контроль системы оценки теоретических знаний и практических навыков специалистов здравоохранения</w:t>
      </w:r>
      <w:r w:rsidR="0080410C" w:rsidRPr="00F75D62">
        <w:rPr>
          <w:rFonts w:ascii="Times New Roman" w:hAnsi="Times New Roman"/>
          <w:sz w:val="28"/>
          <w:szCs w:val="28"/>
        </w:rPr>
        <w:t>.</w:t>
      </w:r>
    </w:p>
    <w:p w14:paraId="05CF9D52" w14:textId="77777777" w:rsidR="00E23369" w:rsidRPr="000238B8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EA046FA" w14:textId="2264F339" w:rsidR="00E23369" w:rsidRPr="000238B8" w:rsidRDefault="00E23369" w:rsidP="00E23369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4E9E44F4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Специалист организации здравоохранения, осуществляющей оценку профессиональной подготовленности и подтверждение соответствия квалификации специалистов в области здравоохранения, ответственный за процесс организации сертификационного экзамена (далее – Ответственное лицо), на основании поступившей заявки от образовательной организации/ профессиональной медицинской или сестринской ассоциации, осуществляющих подготовку специалистов здравоохранения, составляет график прохождения сертификационного экзамена.</w:t>
      </w:r>
    </w:p>
    <w:p w14:paraId="28C82227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Ответственное лицо</w:t>
      </w:r>
      <w:r w:rsidRPr="00F75D62" w:rsidDel="006935B7">
        <w:rPr>
          <w:rFonts w:ascii="Times New Roman" w:hAnsi="Times New Roman" w:cs="Times New Roman"/>
          <w:sz w:val="28"/>
          <w:szCs w:val="28"/>
        </w:rPr>
        <w:t xml:space="preserve"> </w:t>
      </w:r>
      <w:r w:rsidRPr="00F75D62">
        <w:rPr>
          <w:rFonts w:ascii="Times New Roman" w:hAnsi="Times New Roman" w:cs="Times New Roman"/>
          <w:sz w:val="28"/>
          <w:szCs w:val="28"/>
        </w:rPr>
        <w:t xml:space="preserve">на основании персонифицированных данных об участниках, полученных от образовательной организации, направляет Претенденту уведомление (за исключением случаев, когда этот функционал </w:t>
      </w:r>
      <w:proofErr w:type="gramStart"/>
      <w:r w:rsidRPr="00F75D62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F75D62">
        <w:rPr>
          <w:rFonts w:ascii="Times New Roman" w:hAnsi="Times New Roman" w:cs="Times New Roman"/>
          <w:sz w:val="28"/>
          <w:szCs w:val="28"/>
        </w:rPr>
        <w:t xml:space="preserve"> автоматизировано в информационной системе) о дате, месте проведения и формате оценки не позднее чем за 7 календарных дней до даты проведения оценки. </w:t>
      </w:r>
    </w:p>
    <w:p w14:paraId="20D30005" w14:textId="77777777" w:rsidR="00F75D62" w:rsidRPr="00F75D62" w:rsidRDefault="00F75D62" w:rsidP="00F75D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Если претендент направил информацию о наличии ошибок в уведомлении, Ответственное лицо вносит корректировки в соответствии с представленными подтверждающими документами в информационной системе или уведомляет Претендента о необходимости внесения изменений.</w:t>
      </w:r>
    </w:p>
    <w:p w14:paraId="59B48F17" w14:textId="77777777" w:rsidR="00F75D62" w:rsidRPr="00F75D62" w:rsidRDefault="00F75D62" w:rsidP="00F75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Также, Ответственное лицо направляет Претенденту Инструкцию о прохождении сертификационного экзамена (см. Стандарт операционных процедур по взаимодействию участников сертификационного экзамена).</w:t>
      </w:r>
    </w:p>
    <w:p w14:paraId="7EE245EF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lastRenderedPageBreak/>
        <w:t xml:space="preserve">Перед проведением оценки Ответственное лицо проверяет готовность организации к ее проведению: бесперебойность работы информационной системы и рабочее состояние компьютерной техники в количестве, достаточном для сертификационного экзамена. </w:t>
      </w:r>
    </w:p>
    <w:p w14:paraId="49A1E732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В день экзамена Ответственное лицо должен верифицировать персональные данные Претендента на основании документов, удостоверяющих личность, с учетом соответствия фотографии в документах.</w:t>
      </w:r>
    </w:p>
    <w:p w14:paraId="632F4F4A" w14:textId="77777777" w:rsidR="00F75D62" w:rsidRPr="00F75D62" w:rsidRDefault="00F75D62" w:rsidP="00F75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При выявлении несоответствия Претендента документам, удостоверяющим личность, Претендент не допускается к сертификационному экзамену, и Ответственное лицо сообщает о выявленном факте руководству организации здравоохранения, осуществляющей оценку профессиональной подготовленности и подтверждение соответствия квалификации специалистов в области здравоохранения.</w:t>
      </w:r>
    </w:p>
    <w:p w14:paraId="2901B9D4" w14:textId="77777777" w:rsidR="00F75D62" w:rsidRPr="00F75D62" w:rsidRDefault="00F75D62" w:rsidP="00F75D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При выявлении несоответствия данных, указанных в заявке, документам удостоверяющим личность технического характера (техническая ошибка/опечатка в ФИО, дате рождения и др.), Ответственное лицо вносит правки в присутствии Претендента и допускает его к экзаменационному процессу.</w:t>
      </w:r>
    </w:p>
    <w:p w14:paraId="4242BBBA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Ответственное лицо инструктирует Претендента о правилах поведения и требованиях техники безопасности при прохождении сертификационного экзамена, и фиксирует участие Претендентов в инструктаже в специальном журнале.</w:t>
      </w:r>
    </w:p>
    <w:p w14:paraId="1528B3E0" w14:textId="77777777" w:rsidR="00F75D62" w:rsidRPr="00F75D62" w:rsidRDefault="00F75D62" w:rsidP="00F75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Ответственное лицо инструктирует Претендента о процедурах прохождения сертификационного экзамена: алгоритм использования программного обеспечения (от момента входа и аутентификации на портале до завершения тестирования); алгоритм работы апелляционной комиссии (см. Стандарт операционных процедур «Организация деятельности апелляционной комиссии при оценке теоретических знаний и практических навыков специалистов здравоохранения») и правила повторного прохождения тестирования.</w:t>
      </w:r>
    </w:p>
    <w:p w14:paraId="55896207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Ответственное лицо проводит информирование Претендента о проведен</w:t>
      </w:r>
      <w:proofErr w:type="gramStart"/>
      <w:r w:rsidRPr="00F75D6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75D62">
        <w:rPr>
          <w:rFonts w:ascii="Times New Roman" w:hAnsi="Times New Roman" w:cs="Times New Roman"/>
          <w:sz w:val="28"/>
          <w:szCs w:val="28"/>
        </w:rPr>
        <w:t xml:space="preserve">дио- и видеозаписи процесса оценки, по итогам которого Претендент подписывает форму Информационного согласия. </w:t>
      </w:r>
    </w:p>
    <w:p w14:paraId="12829597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Ответственное лицо осуществляет мониторинг за сертификационным экзаменом каждого Претендента в процессе всего периода оценки.</w:t>
      </w:r>
    </w:p>
    <w:p w14:paraId="36B17CAD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 xml:space="preserve">Ответственное лицо выдает результаты оценки Претенденту </w:t>
      </w:r>
      <w:proofErr w:type="gramStart"/>
      <w:r w:rsidRPr="00F75D62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F75D62">
        <w:rPr>
          <w:rFonts w:ascii="Times New Roman" w:hAnsi="Times New Roman" w:cs="Times New Roman"/>
          <w:sz w:val="28"/>
          <w:szCs w:val="28"/>
        </w:rPr>
        <w:t xml:space="preserve">или) образовательной организации по итогам прохождения сертификационного экзамена не позднее 2 дней после прохождения оценки. </w:t>
      </w:r>
    </w:p>
    <w:p w14:paraId="4F60FDBF" w14:textId="3528F6E6" w:rsidR="003936F7" w:rsidRPr="00F75D62" w:rsidRDefault="00F75D62" w:rsidP="00F75D6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По результатам оценки Претендент имеет возможность обратиться к апелляционной комиссии для опровержения согласно установленному алгоритму (см. Стандарт операционных процедур «Организация деятельности апелляционной комиссии при оценке теоретических знаний и практических навыков специалистов здравоохранения»).</w:t>
      </w:r>
    </w:p>
    <w:p w14:paraId="3E7B8DD7" w14:textId="77777777" w:rsidR="007A3119" w:rsidRPr="00E90F6A" w:rsidRDefault="007A3119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3FEBCEDF" w14:textId="07D1D998" w:rsidR="002A4788" w:rsidRPr="00192004" w:rsidRDefault="006F46B4" w:rsidP="006F46B4">
      <w:pPr>
        <w:pStyle w:val="a5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200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lastRenderedPageBreak/>
        <w:t>Примечание:</w:t>
      </w:r>
      <w:r w:rsidRPr="00192004">
        <w:rPr>
          <w:rFonts w:ascii="Arial" w:hAnsi="Arial" w:cs="Arial"/>
          <w:sz w:val="28"/>
          <w:szCs w:val="28"/>
        </w:rPr>
        <w:t xml:space="preserve"> </w:t>
      </w:r>
      <w:r w:rsidRPr="00192004">
        <w:rPr>
          <w:rFonts w:ascii="Times New Roman" w:hAnsi="Times New Roman" w:cs="Times New Roman"/>
          <w:bCs/>
          <w:sz w:val="28"/>
          <w:szCs w:val="28"/>
        </w:rPr>
        <w:t xml:space="preserve">Взаимодействие </w:t>
      </w:r>
      <w:r w:rsidR="004F424D" w:rsidRPr="00192004">
        <w:rPr>
          <w:rFonts w:ascii="Times New Roman" w:hAnsi="Times New Roman" w:cs="Times New Roman"/>
          <w:bCs/>
          <w:sz w:val="28"/>
          <w:szCs w:val="28"/>
        </w:rPr>
        <w:t xml:space="preserve">участников </w:t>
      </w:r>
      <w:r w:rsidR="00192004">
        <w:rPr>
          <w:rFonts w:ascii="Times New Roman" w:hAnsi="Times New Roman" w:cs="Times New Roman"/>
          <w:bCs/>
          <w:sz w:val="28"/>
          <w:szCs w:val="28"/>
        </w:rPr>
        <w:t xml:space="preserve">лицензионного и </w:t>
      </w:r>
      <w:r w:rsidR="004F424D" w:rsidRPr="00192004">
        <w:rPr>
          <w:rFonts w:ascii="Times New Roman" w:hAnsi="Times New Roman" w:cs="Times New Roman"/>
          <w:bCs/>
          <w:sz w:val="28"/>
          <w:szCs w:val="28"/>
        </w:rPr>
        <w:t>сертификационного экзамена</w:t>
      </w:r>
      <w:r w:rsidRPr="00192004">
        <w:rPr>
          <w:rFonts w:ascii="Times New Roman" w:hAnsi="Times New Roman" w:cs="Times New Roman"/>
          <w:bCs/>
          <w:sz w:val="28"/>
          <w:szCs w:val="28"/>
        </w:rPr>
        <w:t xml:space="preserve">, должно быть выстроено на основе </w:t>
      </w:r>
      <w:r w:rsidR="008C5CA6" w:rsidRPr="00192004">
        <w:rPr>
          <w:rFonts w:ascii="Times New Roman" w:hAnsi="Times New Roman" w:cs="Times New Roman"/>
          <w:bCs/>
          <w:sz w:val="28"/>
          <w:szCs w:val="28"/>
        </w:rPr>
        <w:t xml:space="preserve">схем </w:t>
      </w:r>
      <w:r w:rsidR="004F424D" w:rsidRPr="00192004">
        <w:rPr>
          <w:rFonts w:ascii="Times New Roman" w:hAnsi="Times New Roman" w:cs="Times New Roman"/>
          <w:bCs/>
          <w:sz w:val="28"/>
          <w:szCs w:val="28"/>
        </w:rPr>
        <w:t>сертификации</w:t>
      </w:r>
      <w:r w:rsidR="008C5CA6" w:rsidRPr="00192004">
        <w:rPr>
          <w:rFonts w:ascii="Times New Roman" w:hAnsi="Times New Roman" w:cs="Times New Roman"/>
          <w:bCs/>
          <w:sz w:val="28"/>
          <w:szCs w:val="28"/>
        </w:rPr>
        <w:t xml:space="preserve"> в рамках регламентационного законодательства</w:t>
      </w:r>
      <w:r w:rsidRPr="00192004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192004" w:rsidRDefault="002A4788" w:rsidP="006F46B4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green"/>
        </w:rPr>
      </w:pPr>
    </w:p>
    <w:p w14:paraId="50D0C902" w14:textId="546C1D3F" w:rsidR="002A4788" w:rsidRPr="00192004" w:rsidRDefault="002A4788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9200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19200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638D2E0" w14:textId="30E0FEC5" w:rsidR="006F46B4" w:rsidRPr="0019200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3D6417BB" w14:textId="2FB0B998" w:rsidR="006F46B4" w:rsidRPr="0019200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1226F60B" w14:textId="77777777" w:rsidR="000238B8" w:rsidRPr="00192004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5004A5A0" w14:textId="77777777" w:rsidR="000238B8" w:rsidRPr="00192004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  <w:lang w:val="en-US"/>
        </w:rPr>
        <w:t xml:space="preserve">ASPE Standards of Best Practice. </w:t>
      </w:r>
      <w:r w:rsidRPr="00192004">
        <w:rPr>
          <w:rFonts w:ascii="Times New Roman" w:hAnsi="Times New Roman"/>
          <w:sz w:val="28"/>
          <w:szCs w:val="28"/>
        </w:rPr>
        <w:t xml:space="preserve">Ссылка: </w:t>
      </w:r>
      <w:hyperlink r:id="rId9" w:history="1">
        <w:r w:rsidRPr="00192004">
          <w:rPr>
            <w:rFonts w:ascii="Times New Roman" w:hAnsi="Times New Roman"/>
            <w:sz w:val="28"/>
            <w:szCs w:val="28"/>
          </w:rPr>
          <w:t>https://www.inacsl.org/inacsl-standards-of-best-practice-simulation/</w:t>
        </w:r>
      </w:hyperlink>
      <w:r w:rsidRPr="00192004">
        <w:rPr>
          <w:rFonts w:ascii="Times New Roman" w:hAnsi="Times New Roman"/>
          <w:sz w:val="28"/>
          <w:szCs w:val="28"/>
        </w:rPr>
        <w:t>;</w:t>
      </w:r>
    </w:p>
    <w:p w14:paraId="1AF498CD" w14:textId="60F5B2C5" w:rsidR="002A4788" w:rsidRPr="00192004" w:rsidRDefault="00BE7102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Стандарт операционных процедур «</w:t>
      </w:r>
      <w:r w:rsidR="00192004" w:rsidRPr="00192004">
        <w:rPr>
          <w:rFonts w:ascii="Times New Roman" w:hAnsi="Times New Roman"/>
          <w:sz w:val="28"/>
          <w:szCs w:val="28"/>
        </w:rPr>
        <w:t>Отбор разработчиков тестовых вопросов и клинических сценариев</w:t>
      </w:r>
      <w:r w:rsidR="000238B8" w:rsidRPr="00192004">
        <w:rPr>
          <w:rFonts w:ascii="Times New Roman" w:hAnsi="Times New Roman"/>
          <w:sz w:val="28"/>
          <w:szCs w:val="28"/>
        </w:rPr>
        <w:t>»;</w:t>
      </w:r>
    </w:p>
    <w:p w14:paraId="329D330D" w14:textId="329D7F04" w:rsidR="00F75D62" w:rsidRPr="00192004" w:rsidRDefault="00F75D62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Стандарт операционных процедур «</w:t>
      </w:r>
      <w:r w:rsidR="00192004" w:rsidRPr="00192004">
        <w:rPr>
          <w:rFonts w:ascii="Times New Roman" w:hAnsi="Times New Roman"/>
          <w:sz w:val="28"/>
          <w:szCs w:val="28"/>
        </w:rPr>
        <w:t>Определение методологии для измерения уровня знаний и навыков специалистов здравоохранения</w:t>
      </w:r>
      <w:r w:rsidRPr="00192004">
        <w:rPr>
          <w:rFonts w:ascii="Times New Roman" w:hAnsi="Times New Roman"/>
          <w:sz w:val="28"/>
          <w:szCs w:val="28"/>
        </w:rPr>
        <w:t>»;</w:t>
      </w:r>
    </w:p>
    <w:p w14:paraId="789A7F4D" w14:textId="08E1D75D" w:rsidR="002A4788" w:rsidRPr="00192004" w:rsidRDefault="002A4788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3BB8B9CC" w14:textId="77777777" w:rsidR="00192004" w:rsidRDefault="00192004" w:rsidP="00F75D6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  <w:sectPr w:rsidR="00192004" w:rsidSect="00F75D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2098AEC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73236F99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317D4821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«Отбор членов Апелляционной комиссии»</w:t>
      </w:r>
    </w:p>
    <w:p w14:paraId="2E44E418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23EF38D9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2B64A54A" w14:textId="77777777" w:rsidR="00192004" w:rsidRPr="00192004" w:rsidRDefault="00192004" w:rsidP="00192004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200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ЗАЯВКА</w:t>
      </w:r>
      <w:r w:rsidRPr="001920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200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920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кандидата на роль члена Апелляционной комиссии</w:t>
      </w:r>
    </w:p>
    <w:p w14:paraId="4F25D429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7948FF49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highlight w:val="yellow"/>
          <w:lang w:eastAsia="ru-RU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3576"/>
        <w:gridCol w:w="6064"/>
      </w:tblGrid>
      <w:tr w:rsidR="00192004" w:rsidRPr="00192004" w14:paraId="37FABFF2" w14:textId="77777777" w:rsidTr="00E426AB">
        <w:trPr>
          <w:trHeight w:val="563"/>
        </w:trPr>
        <w:tc>
          <w:tcPr>
            <w:tcW w:w="3576" w:type="dxa"/>
            <w:hideMark/>
          </w:tcPr>
          <w:p w14:paraId="00767DEC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>Ф.И.О. кандидата:</w:t>
            </w:r>
          </w:p>
        </w:tc>
        <w:tc>
          <w:tcPr>
            <w:tcW w:w="6064" w:type="dxa"/>
          </w:tcPr>
          <w:p w14:paraId="5CC97783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</w:p>
        </w:tc>
      </w:tr>
      <w:tr w:rsidR="00192004" w:rsidRPr="00192004" w14:paraId="5C33CEC5" w14:textId="77777777" w:rsidTr="00E426AB">
        <w:trPr>
          <w:trHeight w:val="429"/>
        </w:trPr>
        <w:tc>
          <w:tcPr>
            <w:tcW w:w="3576" w:type="dxa"/>
            <w:hideMark/>
          </w:tcPr>
          <w:p w14:paraId="29A286AD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>Место работы/должность:</w:t>
            </w:r>
          </w:p>
        </w:tc>
        <w:tc>
          <w:tcPr>
            <w:tcW w:w="6064" w:type="dxa"/>
          </w:tcPr>
          <w:p w14:paraId="5B155391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</w:p>
        </w:tc>
      </w:tr>
      <w:tr w:rsidR="00192004" w:rsidRPr="00192004" w14:paraId="70FAB74B" w14:textId="77777777" w:rsidTr="00E426AB">
        <w:trPr>
          <w:trHeight w:val="563"/>
        </w:trPr>
        <w:tc>
          <w:tcPr>
            <w:tcW w:w="3576" w:type="dxa"/>
          </w:tcPr>
          <w:p w14:paraId="4A904763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>Заявляемая специальность:</w:t>
            </w:r>
          </w:p>
          <w:p w14:paraId="1C0F896B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1B17894B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</w:p>
        </w:tc>
      </w:tr>
      <w:tr w:rsidR="00192004" w:rsidRPr="00192004" w14:paraId="21CBC458" w14:textId="77777777" w:rsidTr="00E426AB">
        <w:trPr>
          <w:trHeight w:val="425"/>
        </w:trPr>
        <w:tc>
          <w:tcPr>
            <w:tcW w:w="3576" w:type="dxa"/>
            <w:hideMark/>
          </w:tcPr>
          <w:p w14:paraId="5D56A929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>Адрес:</w:t>
            </w:r>
          </w:p>
        </w:tc>
        <w:tc>
          <w:tcPr>
            <w:tcW w:w="6064" w:type="dxa"/>
          </w:tcPr>
          <w:p w14:paraId="60A47FE8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</w:p>
        </w:tc>
      </w:tr>
      <w:tr w:rsidR="00192004" w:rsidRPr="00192004" w14:paraId="5C66B1EC" w14:textId="77777777" w:rsidTr="00E426AB">
        <w:trPr>
          <w:trHeight w:val="431"/>
        </w:trPr>
        <w:tc>
          <w:tcPr>
            <w:tcW w:w="3576" w:type="dxa"/>
            <w:hideMark/>
          </w:tcPr>
          <w:p w14:paraId="21382E60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>Телефон:</w:t>
            </w:r>
          </w:p>
        </w:tc>
        <w:tc>
          <w:tcPr>
            <w:tcW w:w="6064" w:type="dxa"/>
          </w:tcPr>
          <w:p w14:paraId="0357DA84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</w:p>
        </w:tc>
      </w:tr>
      <w:tr w:rsidR="00192004" w:rsidRPr="00192004" w14:paraId="3B395AFD" w14:textId="77777777" w:rsidTr="00E426AB">
        <w:tc>
          <w:tcPr>
            <w:tcW w:w="3576" w:type="dxa"/>
            <w:hideMark/>
          </w:tcPr>
          <w:p w14:paraId="6AC49EDF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E – </w:t>
            </w:r>
            <w:proofErr w:type="spellStart"/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>mail</w:t>
            </w:r>
            <w:proofErr w:type="spellEnd"/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>:</w:t>
            </w:r>
          </w:p>
        </w:tc>
        <w:tc>
          <w:tcPr>
            <w:tcW w:w="6064" w:type="dxa"/>
          </w:tcPr>
          <w:p w14:paraId="140FBFAF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192004" w:rsidRPr="00192004" w14:paraId="3D12B175" w14:textId="77777777" w:rsidTr="00E426AB">
        <w:tc>
          <w:tcPr>
            <w:tcW w:w="3576" w:type="dxa"/>
          </w:tcPr>
          <w:p w14:paraId="22648184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04C9641F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192004" w:rsidRPr="00192004" w14:paraId="4FC8603F" w14:textId="77777777" w:rsidTr="00E426AB">
        <w:tc>
          <w:tcPr>
            <w:tcW w:w="3576" w:type="dxa"/>
          </w:tcPr>
          <w:p w14:paraId="112EB830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Уровень образования </w:t>
            </w:r>
            <w:r w:rsidRPr="00192004">
              <w:rPr>
                <w:rFonts w:ascii="Times New Roman" w:eastAsia="Calibri" w:hAnsi="Times New Roman" w:cs="Times New Roman"/>
                <w:color w:val="000000" w:themeColor="text1"/>
              </w:rPr>
              <w:t>(наименование университета, специальность, квалификация)</w:t>
            </w:r>
          </w:p>
          <w:p w14:paraId="485CC561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2A0D0011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192004" w:rsidRPr="00192004" w14:paraId="081A6CA1" w14:textId="77777777" w:rsidTr="00E426AB">
        <w:tc>
          <w:tcPr>
            <w:tcW w:w="3576" w:type="dxa"/>
          </w:tcPr>
          <w:p w14:paraId="55212315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Опыт работы по заявляемой специальности </w:t>
            </w:r>
            <w:r w:rsidRPr="00192004">
              <w:rPr>
                <w:rFonts w:ascii="Times New Roman" w:eastAsia="Calibri" w:hAnsi="Times New Roman" w:cs="Times New Roman"/>
                <w:color w:val="000000" w:themeColor="text1"/>
              </w:rPr>
              <w:t>(наименование организаций, должности и даты трудовой деятельности)</w:t>
            </w:r>
          </w:p>
          <w:p w14:paraId="734BC06E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3C223A11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192004" w:rsidRPr="00192004" w14:paraId="573CE5BF" w14:textId="77777777" w:rsidTr="00E426AB">
        <w:tc>
          <w:tcPr>
            <w:tcW w:w="3576" w:type="dxa"/>
          </w:tcPr>
          <w:p w14:paraId="78C616C8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Категория </w:t>
            </w:r>
            <w:r w:rsidRPr="00192004">
              <w:rPr>
                <w:rFonts w:ascii="Times New Roman" w:eastAsia="Calibri" w:hAnsi="Times New Roman" w:cs="Times New Roman"/>
                <w:color w:val="000000" w:themeColor="text1"/>
              </w:rPr>
              <w:t>(уровень категории, специальность, срок истечения)</w:t>
            </w:r>
          </w:p>
          <w:p w14:paraId="6264DCA2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527114EF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192004" w:rsidRPr="00192004" w14:paraId="629570A6" w14:textId="77777777" w:rsidTr="00E426AB">
        <w:tc>
          <w:tcPr>
            <w:tcW w:w="3576" w:type="dxa"/>
          </w:tcPr>
          <w:p w14:paraId="5646B0D2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Академическая и/или ученая степень </w:t>
            </w:r>
            <w:r w:rsidRPr="00192004">
              <w:rPr>
                <w:rFonts w:ascii="Times New Roman" w:eastAsia="Calibri" w:hAnsi="Times New Roman" w:cs="Times New Roman"/>
                <w:color w:val="000000" w:themeColor="text1"/>
              </w:rPr>
              <w:t>(вид и специальность)</w:t>
            </w:r>
          </w:p>
          <w:p w14:paraId="70FA395C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4A776CCA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192004" w:rsidRPr="00192004" w14:paraId="774852C3" w14:textId="77777777" w:rsidTr="00E426AB">
        <w:tc>
          <w:tcPr>
            <w:tcW w:w="3576" w:type="dxa"/>
            <w:hideMark/>
          </w:tcPr>
          <w:p w14:paraId="1A0F8665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Обучение за последние 5 лет по актуальным вопросам заявляемой специальности </w:t>
            </w:r>
            <w:r w:rsidRPr="00192004">
              <w:rPr>
                <w:rFonts w:ascii="Times New Roman" w:eastAsia="Calibri" w:hAnsi="Times New Roman" w:cs="Times New Roman"/>
                <w:bCs/>
                <w:color w:val="000000" w:themeColor="text1"/>
              </w:rPr>
              <w:t>(наименование тематики, место обучения, сроки)</w:t>
            </w:r>
          </w:p>
          <w:p w14:paraId="60A38E5B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7D9925B4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192004" w:rsidRPr="00192004" w14:paraId="3A1DAF8C" w14:textId="77777777" w:rsidTr="00E426AB">
        <w:tc>
          <w:tcPr>
            <w:tcW w:w="3576" w:type="dxa"/>
          </w:tcPr>
          <w:p w14:paraId="2C9C0418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</w:rPr>
              <w:t>Членство в неправительственных профессиональных организациях (</w:t>
            </w:r>
            <w:r w:rsidRPr="00192004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наименование организации)</w:t>
            </w:r>
          </w:p>
          <w:p w14:paraId="7855CCEE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6064" w:type="dxa"/>
          </w:tcPr>
          <w:p w14:paraId="0EA3B9DB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192004" w:rsidRPr="00192004" w14:paraId="061D0764" w14:textId="77777777" w:rsidTr="00E426AB"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44F0D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highlight w:val="yellow"/>
              </w:rPr>
            </w:pPr>
          </w:p>
          <w:p w14:paraId="14B95A40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80964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</w:p>
        </w:tc>
      </w:tr>
      <w:tr w:rsidR="00192004" w:rsidRPr="00192004" w14:paraId="03356D81" w14:textId="77777777" w:rsidTr="00E426AB">
        <w:trPr>
          <w:trHeight w:val="52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22B13470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Опыт работы и навыки</w:t>
            </w:r>
          </w:p>
        </w:tc>
      </w:tr>
      <w:tr w:rsidR="00192004" w:rsidRPr="00192004" w14:paraId="0107B065" w14:textId="77777777" w:rsidTr="00E426AB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A5E9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92004">
              <w:rPr>
                <w:rFonts w:ascii="Times New Roman" w:eastAsia="Calibri" w:hAnsi="Times New Roman" w:cs="Times New Roman"/>
                <w:i/>
                <w:color w:val="000000" w:themeColor="text1"/>
              </w:rPr>
              <w:t>Пожалуйста, подробно опишите свой опыт и навыки по составлению и экспертизе тестовых вопросов и клинических сценариев, а также участия в работе апелляционной комиссии.</w:t>
            </w:r>
          </w:p>
        </w:tc>
      </w:tr>
      <w:tr w:rsidR="00192004" w:rsidRPr="00192004" w14:paraId="6220EEF7" w14:textId="77777777" w:rsidTr="00E426AB">
        <w:trPr>
          <w:trHeight w:val="2789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C785" w14:textId="77777777" w:rsidR="00192004" w:rsidRPr="00192004" w:rsidRDefault="00192004" w:rsidP="0019200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192004" w:rsidRPr="00192004" w14:paraId="52A89246" w14:textId="77777777" w:rsidTr="00E426AB">
        <w:trPr>
          <w:trHeight w:val="562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612C" w14:textId="77777777" w:rsidR="00192004" w:rsidRPr="00192004" w:rsidRDefault="00192004" w:rsidP="001920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</w:p>
        </w:tc>
      </w:tr>
    </w:tbl>
    <w:p w14:paraId="28007799" w14:textId="77777777" w:rsidR="00192004" w:rsidRPr="00192004" w:rsidRDefault="00192004" w:rsidP="00192004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  <w:highlight w:val="yellow"/>
          <w:lang w:eastAsia="ru-RU"/>
        </w:rPr>
        <w:sectPr w:rsidR="00192004" w:rsidRPr="00192004">
          <w:pgSz w:w="11906" w:h="16838"/>
          <w:pgMar w:top="1134" w:right="850" w:bottom="1134" w:left="1701" w:header="708" w:footer="708" w:gutter="0"/>
          <w:cols w:space="720"/>
        </w:sectPr>
      </w:pPr>
    </w:p>
    <w:p w14:paraId="34F8FF33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2</w:t>
      </w:r>
    </w:p>
    <w:p w14:paraId="4F632077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28E16660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«Отбор членов Апелляционной комиссии»</w:t>
      </w:r>
    </w:p>
    <w:p w14:paraId="6A212EFD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16149001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2DE54603" w14:textId="77777777" w:rsidR="00192004" w:rsidRPr="00192004" w:rsidRDefault="00192004" w:rsidP="00192004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Перечень документов к Заявке кандидата на роль члена Апелляционной комиссии</w:t>
      </w:r>
    </w:p>
    <w:p w14:paraId="4FBBBE26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707AA892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2CA1D10B" w14:textId="77777777" w:rsidR="00192004" w:rsidRPr="00192004" w:rsidRDefault="00192004" w:rsidP="00192004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19200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Заявка (в соответствии с установленным образцом);</w:t>
      </w:r>
    </w:p>
    <w:p w14:paraId="56DD4AF7" w14:textId="77777777" w:rsidR="00192004" w:rsidRPr="00192004" w:rsidRDefault="00192004" w:rsidP="00192004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19200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Копия диплома о высшем или среднем профессиональном образовании;</w:t>
      </w:r>
    </w:p>
    <w:p w14:paraId="0291D9E0" w14:textId="77777777" w:rsidR="00192004" w:rsidRPr="00192004" w:rsidRDefault="00192004" w:rsidP="00192004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19200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Копии документов, свидетельствующих об окончании интернатуры, ординатуры, аспирантуры или прохождении переподготовки по заявляемой специальности (для специалистов с высшим медицинским образованием);</w:t>
      </w:r>
    </w:p>
    <w:p w14:paraId="30600852" w14:textId="77777777" w:rsidR="00192004" w:rsidRPr="00192004" w:rsidRDefault="00192004" w:rsidP="00192004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19200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Копии документов о наличии академической </w:t>
      </w:r>
      <w:proofErr w:type="gramStart"/>
      <w:r w:rsidRPr="0019200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и(</w:t>
      </w:r>
      <w:proofErr w:type="gramEnd"/>
      <w:r w:rsidRPr="0019200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или) ученой степени;</w:t>
      </w:r>
    </w:p>
    <w:p w14:paraId="6F2BF021" w14:textId="77777777" w:rsidR="00192004" w:rsidRPr="00192004" w:rsidRDefault="00192004" w:rsidP="00192004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Копия сертификата специалиста о наличии присвоенной квалификационной категории;</w:t>
      </w:r>
    </w:p>
    <w:p w14:paraId="03A817A1" w14:textId="77777777" w:rsidR="00192004" w:rsidRPr="00192004" w:rsidRDefault="00192004" w:rsidP="00192004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Копии документов о прохождении курсов повышения квалификации, специализации и другого обучения;</w:t>
      </w:r>
    </w:p>
    <w:p w14:paraId="629F35DB" w14:textId="77777777" w:rsidR="00192004" w:rsidRPr="00192004" w:rsidRDefault="00192004" w:rsidP="00192004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Копии документа, утверждающего членство в неправительственных профессиональных организациях.</w:t>
      </w:r>
    </w:p>
    <w:p w14:paraId="10E1FF82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4913D5C0" w14:textId="77777777" w:rsidR="00192004" w:rsidRPr="00192004" w:rsidRDefault="00192004" w:rsidP="00192004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sectPr w:rsidR="00192004" w:rsidRPr="00192004">
          <w:pgSz w:w="11906" w:h="16838"/>
          <w:pgMar w:top="1134" w:right="850" w:bottom="1134" w:left="1701" w:header="708" w:footer="708" w:gutter="0"/>
          <w:cols w:space="720"/>
        </w:sectPr>
      </w:pPr>
    </w:p>
    <w:p w14:paraId="18FBF115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3</w:t>
      </w:r>
    </w:p>
    <w:p w14:paraId="145C6D4D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38D9DF11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«Отбор членов Апелляционной комиссии»</w:t>
      </w:r>
    </w:p>
    <w:p w14:paraId="194F5C94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49F6599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42094B2A" w14:textId="77777777" w:rsidR="00192004" w:rsidRPr="00192004" w:rsidRDefault="00192004" w:rsidP="00192004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Требования к квалификации кандидатов на роль члена Апелляционной комиссии</w:t>
      </w:r>
    </w:p>
    <w:p w14:paraId="79956704" w14:textId="77777777" w:rsidR="00192004" w:rsidRPr="00192004" w:rsidRDefault="00192004" w:rsidP="0019200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p w14:paraId="739DFFB5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tbl>
      <w:tblPr>
        <w:tblStyle w:val="aa"/>
        <w:tblW w:w="9751" w:type="dxa"/>
        <w:tblLook w:val="04A0" w:firstRow="1" w:lastRow="0" w:firstColumn="1" w:lastColumn="0" w:noHBand="0" w:noVBand="1"/>
      </w:tblPr>
      <w:tblGrid>
        <w:gridCol w:w="675"/>
        <w:gridCol w:w="5178"/>
        <w:gridCol w:w="1548"/>
        <w:gridCol w:w="2350"/>
      </w:tblGrid>
      <w:tr w:rsidR="00192004" w:rsidRPr="00192004" w14:paraId="23D18C49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0F67BB51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989CFF2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6FB2F42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Уровень важности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7D50E797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192004" w:rsidRPr="00192004" w14:paraId="50DC1A59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8CE2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9511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eastAsia="ru-RU"/>
              </w:rPr>
              <w:t>Основные компетенции: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7448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D675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14C19DF6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ABFD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D2B7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высшее/среднее медицинское или фармацевтическое образование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8D19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D106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 xml:space="preserve">в зависимости от категории </w:t>
            </w:r>
            <w:proofErr w:type="gramStart"/>
            <w:r w:rsidRPr="00192004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опрашиваемых</w:t>
            </w:r>
            <w:proofErr w:type="gramEnd"/>
          </w:p>
        </w:tc>
      </w:tr>
      <w:tr w:rsidR="00192004" w:rsidRPr="00192004" w14:paraId="55D44670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A47B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F2C7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стаж по заявляемой специальности не менее 10 лет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8BF1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799C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</w:pPr>
          </w:p>
        </w:tc>
      </w:tr>
      <w:tr w:rsidR="00192004" w:rsidRPr="00192004" w14:paraId="3DF61EA7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1EB0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2446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высшей или первой квалификационной категории по специальности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F36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НУВ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3C8E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</w:pPr>
          </w:p>
        </w:tc>
      </w:tr>
      <w:tr w:rsidR="00192004" w:rsidRPr="00192004" w14:paraId="2FEC8473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CB4E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329F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ученой степени (кандидат и доктор медицинских наук, </w:t>
            </w:r>
            <w:proofErr w:type="spellStart"/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PhD</w:t>
            </w:r>
            <w:proofErr w:type="spellEnd"/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DBF2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B91E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</w:rPr>
              <w:t>приветствуется</w:t>
            </w:r>
          </w:p>
        </w:tc>
      </w:tr>
      <w:tr w:rsidR="00192004" w:rsidRPr="00192004" w14:paraId="355F9094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ED5F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14D4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профессионального обучения (теоретическая подготовка и повышение квалификации) в заявляемой области по актуальным вопросам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CF26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BF3F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</w:pPr>
          </w:p>
        </w:tc>
      </w:tr>
      <w:tr w:rsidR="00192004" w:rsidRPr="00192004" w14:paraId="558CB798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5C8D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5E73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обучения по </w:t>
            </w:r>
            <w:proofErr w:type="spellStart"/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тестологии</w:t>
            </w:r>
            <w:proofErr w:type="spellEnd"/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/разработке клинических сценариев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115C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B703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</w:pPr>
          </w:p>
        </w:tc>
      </w:tr>
      <w:tr w:rsidR="00192004" w:rsidRPr="00192004" w14:paraId="1E32DABD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2354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1093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навыки вербальной коммуникации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C70C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НУВ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E390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</w:pPr>
          </w:p>
        </w:tc>
      </w:tr>
      <w:tr w:rsidR="00192004" w:rsidRPr="00192004" w14:paraId="0AC149FD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4CD2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C4B1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опыт составления и/или экспертизы тестовых вопросов/ клинических сценариев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A12E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2453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</w:pPr>
          </w:p>
        </w:tc>
      </w:tr>
      <w:tr w:rsidR="00192004" w:rsidRPr="00192004" w14:paraId="3162B922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2D7A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6E80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членство в неправительственных профессиональных организациях 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DB6D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НУВ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9D8B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</w:rPr>
              <w:t>приветствуется</w:t>
            </w:r>
          </w:p>
        </w:tc>
      </w:tr>
      <w:tr w:rsidR="00192004" w:rsidRPr="00192004" w14:paraId="506D1D60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2CD0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EAC6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eastAsia="ru-RU"/>
              </w:rPr>
              <w:t>Дополнительные компетенции: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8525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6C3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614925FE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D381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B75B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опыта участия в качестве </w:t>
            </w: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разработчика экзаменационного материала,</w:t>
            </w: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экзаменатора и (или) члена аттестационной комиссии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0071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B57C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07D77E83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7A35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238A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рекомендательного письма от неправительственной профессиональной ассоциации и/или члена Комитета по разработке экзаменационного материала (тестовых вопросов/клинических </w:t>
            </w: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сценариев)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2845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СУВ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AF50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396A9A36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1106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2.3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FE2E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портфолио с приложением тестовых вопросов на различные когнитивные уровни и/или клинических сценариев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ECDF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0FC4" w14:textId="77777777" w:rsidR="00192004" w:rsidRPr="00192004" w:rsidRDefault="00192004" w:rsidP="0019200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49AAD272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39584E89" w14:textId="77777777" w:rsidR="00192004" w:rsidRPr="00192004" w:rsidRDefault="00192004" w:rsidP="0019200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lang w:eastAsia="ru-RU"/>
        </w:rPr>
      </w:pPr>
      <w:r w:rsidRPr="00192004">
        <w:rPr>
          <w:rFonts w:ascii="Times New Roman" w:hAnsi="Times New Roman" w:cs="Times New Roman"/>
          <w:b/>
          <w:bCs/>
          <w:i/>
          <w:color w:val="000000" w:themeColor="text1"/>
          <w:lang w:eastAsia="ru-RU"/>
        </w:rPr>
        <w:t>Примечание:</w:t>
      </w:r>
    </w:p>
    <w:p w14:paraId="0BC99F8F" w14:textId="77777777" w:rsidR="00192004" w:rsidRPr="00192004" w:rsidRDefault="00192004" w:rsidP="0019200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lang w:eastAsia="ru-RU"/>
        </w:rPr>
        <w:t xml:space="preserve">Уровень важности критерия определяет его значимость для отбора кандидата: </w:t>
      </w:r>
    </w:p>
    <w:p w14:paraId="50FAF6DB" w14:textId="77777777" w:rsidR="00192004" w:rsidRPr="00192004" w:rsidRDefault="00192004" w:rsidP="0019200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lang w:eastAsia="ru-RU"/>
        </w:rPr>
        <w:t>ВУВ – высокий;</w:t>
      </w:r>
    </w:p>
    <w:p w14:paraId="46DD1B75" w14:textId="77777777" w:rsidR="00192004" w:rsidRPr="00192004" w:rsidRDefault="00192004" w:rsidP="0019200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lang w:eastAsia="ru-RU"/>
        </w:rPr>
        <w:t>СУВ – средний;</w:t>
      </w:r>
    </w:p>
    <w:p w14:paraId="2B732090" w14:textId="77777777" w:rsidR="00192004" w:rsidRPr="00192004" w:rsidRDefault="00192004" w:rsidP="0019200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lang w:eastAsia="ru-RU"/>
        </w:rPr>
        <w:t>НУВ – низкий.</w:t>
      </w:r>
    </w:p>
    <w:p w14:paraId="7AB4EB9B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9BF9B76" w14:textId="77777777" w:rsidR="00192004" w:rsidRPr="00192004" w:rsidRDefault="00192004" w:rsidP="00192004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highlight w:val="yellow"/>
          <w:lang w:eastAsia="ru-RU"/>
        </w:rPr>
        <w:sectPr w:rsidR="00192004" w:rsidRPr="00192004">
          <w:pgSz w:w="11906" w:h="16838"/>
          <w:pgMar w:top="1134" w:right="850" w:bottom="1134" w:left="1701" w:header="708" w:footer="708" w:gutter="0"/>
          <w:cols w:space="720"/>
        </w:sectPr>
      </w:pPr>
    </w:p>
    <w:p w14:paraId="16BBC4FA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4</w:t>
      </w:r>
    </w:p>
    <w:p w14:paraId="3C806CC2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25D92253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«Отбор членов Апелляционной комиссии»</w:t>
      </w:r>
    </w:p>
    <w:p w14:paraId="16068772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386EA39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39D43CF6" w14:textId="77777777" w:rsidR="00192004" w:rsidRPr="00192004" w:rsidRDefault="00192004" w:rsidP="00192004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Оценочный лист </w:t>
      </w:r>
      <w:r w:rsidRPr="0019200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по отбору члена Апелляционной комиссии</w:t>
      </w:r>
    </w:p>
    <w:p w14:paraId="1E33824F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709"/>
        <w:gridCol w:w="4394"/>
      </w:tblGrid>
      <w:tr w:rsidR="00192004" w:rsidRPr="00192004" w14:paraId="75ED9933" w14:textId="77777777" w:rsidTr="00E426AB"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ADB7A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ФИО кандидата на роль члена Апелляционной комиссии</w:t>
            </w:r>
          </w:p>
          <w:p w14:paraId="5662BBCC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___________________________</w:t>
            </w:r>
          </w:p>
          <w:p w14:paraId="24CB7134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2BC2A78A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23631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5E692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ФИО члена Комиссии </w:t>
            </w:r>
          </w:p>
          <w:p w14:paraId="4C6B30AD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47373B2F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2CE647DA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195F3E81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________________________</w:t>
            </w:r>
          </w:p>
        </w:tc>
      </w:tr>
      <w:tr w:rsidR="00192004" w:rsidRPr="00192004" w14:paraId="2A675231" w14:textId="77777777" w:rsidTr="00E426AB"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B3E87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Заявляемая специальность</w:t>
            </w:r>
          </w:p>
          <w:p w14:paraId="2B3A8468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___________________________</w:t>
            </w:r>
          </w:p>
          <w:p w14:paraId="7EF64891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AEB1F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AD542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38442C61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192004" w:rsidRPr="00192004" w14:paraId="17C4B69E" w14:textId="77777777" w:rsidTr="00E426AB">
        <w:tc>
          <w:tcPr>
            <w:tcW w:w="97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8EA2E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Дата рассмотрения документов</w:t>
            </w:r>
          </w:p>
          <w:p w14:paraId="2ECCD262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9200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«___»_______ 202_г.</w:t>
            </w:r>
          </w:p>
          <w:p w14:paraId="02AFD41E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2E69468F" w14:textId="77777777" w:rsidR="00192004" w:rsidRPr="00192004" w:rsidRDefault="00192004" w:rsidP="0019200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709E8DA2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6"/>
        <w:gridCol w:w="3379"/>
        <w:gridCol w:w="1406"/>
      </w:tblGrid>
      <w:tr w:rsidR="00192004" w:rsidRPr="00192004" w14:paraId="2AD22928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6F93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  <w:t>Наименование индикатора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0749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  <w:t>Балловое значение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4DCA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  <w:t>Оценка</w:t>
            </w:r>
          </w:p>
        </w:tc>
      </w:tr>
      <w:tr w:rsidR="00192004" w:rsidRPr="00192004" w14:paraId="2C4C2600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B73A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Стаж по заявляемой специальности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01CA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- от 10 до 15 лет</w:t>
            </w:r>
          </w:p>
          <w:p w14:paraId="49D4746E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 xml:space="preserve">2 балла - </w:t>
            </w: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более 15 лет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75D3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429E739E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9BB4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Стаж научно-педагогической деятельности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09BB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-о</w:t>
            </w:r>
            <w:proofErr w:type="gramEnd"/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т 0 до 5 лет</w:t>
            </w:r>
          </w:p>
          <w:p w14:paraId="2EC60D66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 xml:space="preserve">2 балла - </w:t>
            </w: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более 5 лет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C855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49A36089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4F49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Наличие квалификационной категории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8A05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- первой</w:t>
            </w:r>
          </w:p>
          <w:p w14:paraId="1CA7CE3D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 xml:space="preserve">2 балла - </w:t>
            </w:r>
            <w:proofErr w:type="gramStart"/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высшей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CDB4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2A0DE559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4236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Наличие ученой степени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CE4E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8B7C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0AFD6296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3DE1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Наличие сертификата обучения в области разработки тестовых вопросов/ клинических сценариев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C391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- в организациях Казахстана</w:t>
            </w:r>
          </w:p>
          <w:p w14:paraId="486981FE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2 балла -</w:t>
            </w: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в зарубежных организациях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D1E8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75C53961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DBE6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Наличие рекомендательного письма от неправительственной профессиональной ассоциации и/или члена Комитета по разработке экзаменационного материала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E45E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AD82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5BDAF88B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3753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Опыт составления тестовых вопросов/клинических сценариев для предметных экзаменов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3303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B4FC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536EDFDA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D3E5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Опыт составления тестовых вопросов/клинических сценариев для независимой оценки компетенций </w:t>
            </w: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специалистов здравоохранения, выпускников и научно-педагогических кадров медицинских организаций образования и науки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EB82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lastRenderedPageBreak/>
              <w:t>2 балла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A2AE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088A22EF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84BC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Опыт экспертизы тестовых вопросов/ клинических сценариев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18A1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CDC0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420B3BE6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D8AE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Опыт участия в качестве разработчика экзаменационного материала, экзаменатора и (или) члена аттестационной комиссии, аккредитации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6B58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EA89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4936837D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ADE3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Членство в неправительственной профессиональной организации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B44F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022F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92004" w:rsidRPr="00192004" w14:paraId="6236AC77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3803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Портфолио: правильно составленные тестовые вопросы на когнитивный уровень:</w:t>
            </w:r>
          </w:p>
          <w:p w14:paraId="1EF4B09F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- запоминание</w:t>
            </w:r>
          </w:p>
          <w:p w14:paraId="2C287BF6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- понимание</w:t>
            </w:r>
          </w:p>
          <w:p w14:paraId="282848B0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- применение </w:t>
            </w:r>
          </w:p>
          <w:p w14:paraId="2C7943E2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432DF491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Правильно составленный клинический сценарий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32BF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50039B95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357486EF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14:paraId="52695690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1 балл</w:t>
            </w:r>
            <w:r w:rsidRPr="0019200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14:paraId="2E2AC70D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2 балла</w:t>
            </w:r>
          </w:p>
          <w:p w14:paraId="3A23176A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 xml:space="preserve">3 </w:t>
            </w: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балла</w:t>
            </w:r>
          </w:p>
          <w:p w14:paraId="6F46013E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6BAA8927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2004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9116" w14:textId="77777777" w:rsidR="00192004" w:rsidRPr="00192004" w:rsidRDefault="00192004" w:rsidP="00192004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66834943" w14:textId="77777777" w:rsidR="00192004" w:rsidRPr="00192004" w:rsidRDefault="00192004" w:rsidP="001920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559E8F17" w14:textId="77777777" w:rsidR="00192004" w:rsidRPr="00192004" w:rsidRDefault="00192004" w:rsidP="001920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Итоговая оценка _______ баллов</w:t>
      </w:r>
    </w:p>
    <w:p w14:paraId="3EE459F2" w14:textId="77777777" w:rsidR="00192004" w:rsidRPr="00192004" w:rsidRDefault="00192004" w:rsidP="00192004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595B64AA" w14:textId="77777777" w:rsidR="00192004" w:rsidRPr="00192004" w:rsidRDefault="00192004" w:rsidP="00192004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Подпись члена Комиссии</w:t>
      </w:r>
    </w:p>
    <w:p w14:paraId="2231C01A" w14:textId="77777777" w:rsidR="00192004" w:rsidRPr="00192004" w:rsidRDefault="00192004" w:rsidP="00192004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9200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______________________</w:t>
      </w:r>
    </w:p>
    <w:p w14:paraId="69A35FF6" w14:textId="77777777" w:rsidR="00192004" w:rsidRPr="00192004" w:rsidRDefault="00192004" w:rsidP="0019200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BA55B40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p w14:paraId="51AA7BE4" w14:textId="77777777" w:rsidR="00192004" w:rsidRPr="00192004" w:rsidRDefault="00192004" w:rsidP="00192004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p w14:paraId="2347D328" w14:textId="10377CBB" w:rsidR="00BE7102" w:rsidRPr="000238B8" w:rsidRDefault="00BE7102" w:rsidP="00F75D6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sectPr w:rsidR="00BE7102" w:rsidRPr="000238B8" w:rsidSect="00F75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EC13F7" w14:textId="77777777" w:rsidR="002857D2" w:rsidRDefault="002857D2" w:rsidP="00782790">
      <w:pPr>
        <w:spacing w:after="0" w:line="240" w:lineRule="auto"/>
      </w:pPr>
      <w:r>
        <w:separator/>
      </w:r>
    </w:p>
  </w:endnote>
  <w:endnote w:type="continuationSeparator" w:id="0">
    <w:p w14:paraId="669E92AE" w14:textId="77777777" w:rsidR="002857D2" w:rsidRDefault="002857D2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44346" w14:textId="77777777" w:rsidR="002857D2" w:rsidRDefault="002857D2" w:rsidP="00782790">
      <w:pPr>
        <w:spacing w:after="0" w:line="240" w:lineRule="auto"/>
      </w:pPr>
      <w:r>
        <w:separator/>
      </w:r>
    </w:p>
  </w:footnote>
  <w:footnote w:type="continuationSeparator" w:id="0">
    <w:p w14:paraId="16A945F8" w14:textId="77777777" w:rsidR="002857D2" w:rsidRDefault="002857D2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D3D3B"/>
    <w:multiLevelType w:val="hybridMultilevel"/>
    <w:tmpl w:val="7A8CB3B2"/>
    <w:lvl w:ilvl="0" w:tplc="985C735A">
      <w:start w:val="1"/>
      <w:numFmt w:val="decimal"/>
      <w:lvlText w:val="%1)"/>
      <w:lvlJc w:val="left"/>
      <w:pPr>
        <w:ind w:left="142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9277C58"/>
    <w:multiLevelType w:val="hybridMultilevel"/>
    <w:tmpl w:val="1D8CD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76669"/>
    <w:multiLevelType w:val="hybridMultilevel"/>
    <w:tmpl w:val="3F24D3D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BB521D5"/>
    <w:multiLevelType w:val="hybridMultilevel"/>
    <w:tmpl w:val="442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B74001"/>
    <w:multiLevelType w:val="hybridMultilevel"/>
    <w:tmpl w:val="677A54E2"/>
    <w:lvl w:ilvl="0" w:tplc="D14E3C8E">
      <w:start w:val="1"/>
      <w:numFmt w:val="decimal"/>
      <w:lvlText w:val="%1)"/>
      <w:lvlJc w:val="left"/>
      <w:pPr>
        <w:ind w:left="16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>
    <w:nsid w:val="5DA72D15"/>
    <w:multiLevelType w:val="hybridMultilevel"/>
    <w:tmpl w:val="5F6C3F0C"/>
    <w:lvl w:ilvl="0" w:tplc="3724CC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2852D4A"/>
    <w:multiLevelType w:val="hybridMultilevel"/>
    <w:tmpl w:val="0FDEFE4A"/>
    <w:lvl w:ilvl="0" w:tplc="8EAAAE3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8121A6F"/>
    <w:multiLevelType w:val="multilevel"/>
    <w:tmpl w:val="8110A7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0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ED209A0"/>
    <w:multiLevelType w:val="hybridMultilevel"/>
    <w:tmpl w:val="E724166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7"/>
  </w:num>
  <w:num w:numId="4">
    <w:abstractNumId w:val="16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9"/>
  </w:num>
  <w:num w:numId="9">
    <w:abstractNumId w:val="5"/>
  </w:num>
  <w:num w:numId="10">
    <w:abstractNumId w:val="0"/>
  </w:num>
  <w:num w:numId="11">
    <w:abstractNumId w:val="22"/>
  </w:num>
  <w:num w:numId="12">
    <w:abstractNumId w:val="3"/>
  </w:num>
  <w:num w:numId="13">
    <w:abstractNumId w:val="2"/>
  </w:num>
  <w:num w:numId="14">
    <w:abstractNumId w:val="21"/>
  </w:num>
  <w:num w:numId="15">
    <w:abstractNumId w:val="12"/>
  </w:num>
  <w:num w:numId="16">
    <w:abstractNumId w:val="10"/>
  </w:num>
  <w:num w:numId="17">
    <w:abstractNumId w:val="18"/>
  </w:num>
  <w:num w:numId="18">
    <w:abstractNumId w:val="1"/>
  </w:num>
  <w:num w:numId="19">
    <w:abstractNumId w:val="6"/>
  </w:num>
  <w:num w:numId="20">
    <w:abstractNumId w:val="8"/>
  </w:num>
  <w:num w:numId="21">
    <w:abstractNumId w:val="11"/>
  </w:num>
  <w:num w:numId="22">
    <w:abstractNumId w:val="1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238B8"/>
    <w:rsid w:val="00043188"/>
    <w:rsid w:val="0005033E"/>
    <w:rsid w:val="000537F8"/>
    <w:rsid w:val="00056A0F"/>
    <w:rsid w:val="000A25D7"/>
    <w:rsid w:val="000E5D18"/>
    <w:rsid w:val="000F1F2D"/>
    <w:rsid w:val="00100612"/>
    <w:rsid w:val="0011446B"/>
    <w:rsid w:val="001179F6"/>
    <w:rsid w:val="00122E6C"/>
    <w:rsid w:val="001257F3"/>
    <w:rsid w:val="00144202"/>
    <w:rsid w:val="001540A9"/>
    <w:rsid w:val="00163B80"/>
    <w:rsid w:val="0018370F"/>
    <w:rsid w:val="00192004"/>
    <w:rsid w:val="001A5A1C"/>
    <w:rsid w:val="001B7F26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8428A"/>
    <w:rsid w:val="002857D2"/>
    <w:rsid w:val="00293403"/>
    <w:rsid w:val="002A3535"/>
    <w:rsid w:val="002A4788"/>
    <w:rsid w:val="002B78B6"/>
    <w:rsid w:val="002C0D71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C44C6"/>
    <w:rsid w:val="003E295D"/>
    <w:rsid w:val="00420EB2"/>
    <w:rsid w:val="0042355F"/>
    <w:rsid w:val="00444E94"/>
    <w:rsid w:val="00444FC4"/>
    <w:rsid w:val="00452A0B"/>
    <w:rsid w:val="00486F82"/>
    <w:rsid w:val="00493805"/>
    <w:rsid w:val="004A5BFC"/>
    <w:rsid w:val="004B752D"/>
    <w:rsid w:val="004E1675"/>
    <w:rsid w:val="004F424D"/>
    <w:rsid w:val="00507EDB"/>
    <w:rsid w:val="005476F1"/>
    <w:rsid w:val="00555DA5"/>
    <w:rsid w:val="005569FD"/>
    <w:rsid w:val="00584EED"/>
    <w:rsid w:val="00591368"/>
    <w:rsid w:val="005E6606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2C32"/>
    <w:rsid w:val="007A3119"/>
    <w:rsid w:val="007E0092"/>
    <w:rsid w:val="007E0793"/>
    <w:rsid w:val="007F4E7A"/>
    <w:rsid w:val="0080116F"/>
    <w:rsid w:val="0080410C"/>
    <w:rsid w:val="00805F7C"/>
    <w:rsid w:val="00830C8B"/>
    <w:rsid w:val="00846347"/>
    <w:rsid w:val="00894065"/>
    <w:rsid w:val="008A003E"/>
    <w:rsid w:val="008B7A9A"/>
    <w:rsid w:val="008C5CA6"/>
    <w:rsid w:val="008D340A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4025"/>
    <w:rsid w:val="00965DB2"/>
    <w:rsid w:val="00992976"/>
    <w:rsid w:val="009A7B0D"/>
    <w:rsid w:val="009B18D7"/>
    <w:rsid w:val="009C4E97"/>
    <w:rsid w:val="009C50C4"/>
    <w:rsid w:val="009C735A"/>
    <w:rsid w:val="009D0165"/>
    <w:rsid w:val="00A017A3"/>
    <w:rsid w:val="00A1055F"/>
    <w:rsid w:val="00A1081C"/>
    <w:rsid w:val="00A450BF"/>
    <w:rsid w:val="00A47197"/>
    <w:rsid w:val="00A551F9"/>
    <w:rsid w:val="00A56006"/>
    <w:rsid w:val="00A64640"/>
    <w:rsid w:val="00A75DAE"/>
    <w:rsid w:val="00A86493"/>
    <w:rsid w:val="00AB2597"/>
    <w:rsid w:val="00AF0CD3"/>
    <w:rsid w:val="00B0360B"/>
    <w:rsid w:val="00B10113"/>
    <w:rsid w:val="00B10BA2"/>
    <w:rsid w:val="00B155F4"/>
    <w:rsid w:val="00B20593"/>
    <w:rsid w:val="00B276CD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351C7"/>
    <w:rsid w:val="00C5684E"/>
    <w:rsid w:val="00C824C5"/>
    <w:rsid w:val="00CC4BFD"/>
    <w:rsid w:val="00CD56E6"/>
    <w:rsid w:val="00CE2531"/>
    <w:rsid w:val="00CE4545"/>
    <w:rsid w:val="00CF2D09"/>
    <w:rsid w:val="00D326A4"/>
    <w:rsid w:val="00D4465D"/>
    <w:rsid w:val="00D621EC"/>
    <w:rsid w:val="00D72940"/>
    <w:rsid w:val="00D833BF"/>
    <w:rsid w:val="00D84E33"/>
    <w:rsid w:val="00D93809"/>
    <w:rsid w:val="00D93E8D"/>
    <w:rsid w:val="00DA7EEC"/>
    <w:rsid w:val="00DB30C5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90F6A"/>
    <w:rsid w:val="00EC256B"/>
    <w:rsid w:val="00EC43D8"/>
    <w:rsid w:val="00EE75FB"/>
    <w:rsid w:val="00F075E1"/>
    <w:rsid w:val="00F3449E"/>
    <w:rsid w:val="00F456CE"/>
    <w:rsid w:val="00F64B90"/>
    <w:rsid w:val="00F75D62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inacsl.org/inacsl-standards-of-best-practice-simul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FA942-F12B-499C-BEFA-A7D9150CE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12</Pages>
  <Words>2365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9</cp:revision>
  <dcterms:created xsi:type="dcterms:W3CDTF">2020-07-06T08:53:00Z</dcterms:created>
  <dcterms:modified xsi:type="dcterms:W3CDTF">2020-07-07T14:11:00Z</dcterms:modified>
</cp:coreProperties>
</file>